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54" w:rsidRDefault="003D2454" w:rsidP="003D2454">
      <w:pPr>
        <w:widowControl w:val="0"/>
        <w:autoSpaceDE w:val="0"/>
        <w:autoSpaceDN w:val="0"/>
        <w:adjustRightInd w:val="0"/>
        <w:spacing w:after="0" w:line="240" w:lineRule="auto"/>
        <w:ind w:firstLine="540"/>
        <w:jc w:val="center"/>
        <w:outlineLvl w:val="0"/>
        <w:rPr>
          <w:rFonts w:ascii="Calibri" w:hAnsi="Calibri" w:cs="Calibri"/>
          <w:lang w:val="ru-RU"/>
        </w:rPr>
      </w:pPr>
      <w:r w:rsidRPr="003D2454">
        <w:rPr>
          <w:rFonts w:ascii="Calibri" w:hAnsi="Calibri" w:cs="Calibri"/>
          <w:shd w:val="clear" w:color="auto" w:fill="E5B8B7" w:themeFill="accent2" w:themeFillTint="66"/>
          <w:lang w:val="ru-RU"/>
        </w:rPr>
        <w:t>ст. 5, Федеральный закон от 23.08.1996 N 127-ФЗ (ред. от 03.12.2012) "О науке и государственной научно-технической политике"</w:t>
      </w:r>
    </w:p>
    <w:p w:rsidR="003D2454" w:rsidRDefault="003D2454">
      <w:pPr>
        <w:widowControl w:val="0"/>
        <w:autoSpaceDE w:val="0"/>
        <w:autoSpaceDN w:val="0"/>
        <w:adjustRightInd w:val="0"/>
        <w:spacing w:after="0" w:line="240" w:lineRule="auto"/>
        <w:ind w:firstLine="540"/>
        <w:jc w:val="both"/>
        <w:outlineLvl w:val="0"/>
        <w:rPr>
          <w:rFonts w:ascii="Calibri" w:hAnsi="Calibri" w:cs="Calibri"/>
          <w:lang w:val="ru-RU"/>
        </w:rPr>
      </w:pPr>
    </w:p>
    <w:p w:rsidR="003D2454" w:rsidRPr="003D2454" w:rsidRDefault="003D2454">
      <w:pPr>
        <w:widowControl w:val="0"/>
        <w:autoSpaceDE w:val="0"/>
        <w:autoSpaceDN w:val="0"/>
        <w:adjustRightInd w:val="0"/>
        <w:spacing w:after="0" w:line="240" w:lineRule="auto"/>
        <w:ind w:firstLine="540"/>
        <w:jc w:val="both"/>
        <w:outlineLvl w:val="0"/>
        <w:rPr>
          <w:rFonts w:ascii="Calibri" w:hAnsi="Calibri" w:cs="Calibri"/>
          <w:lang w:val="ru-RU"/>
        </w:rPr>
      </w:pPr>
      <w:r w:rsidRPr="003D2454">
        <w:rPr>
          <w:rFonts w:ascii="Calibri" w:hAnsi="Calibri" w:cs="Calibri"/>
          <w:lang w:val="ru-RU"/>
        </w:rPr>
        <w:t>Статья 5. Научная организация</w:t>
      </w:r>
    </w:p>
    <w:p w:rsidR="003D2454" w:rsidRPr="003D2454" w:rsidRDefault="003D2454">
      <w:pPr>
        <w:widowControl w:val="0"/>
        <w:autoSpaceDE w:val="0"/>
        <w:autoSpaceDN w:val="0"/>
        <w:adjustRightInd w:val="0"/>
        <w:spacing w:after="0" w:line="240" w:lineRule="auto"/>
        <w:rPr>
          <w:rFonts w:ascii="Calibri" w:hAnsi="Calibri" w:cs="Calibri"/>
          <w:lang w:val="ru-RU"/>
        </w:rPr>
      </w:pP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 xml:space="preserve">1. </w:t>
      </w:r>
      <w:proofErr w:type="gramStart"/>
      <w:r w:rsidRPr="003D2454">
        <w:rPr>
          <w:rFonts w:ascii="Calibri" w:hAnsi="Calibri" w:cs="Calibri"/>
          <w:lang w:val="ru-RU"/>
        </w:rPr>
        <w:t>Научной организацией признается юридическое лицо независимо от организационно-правовой формы и формы собственности, а также общественное объединение научных работников, осуществляющие в качестве основной научную и (или) научно-техническую деятельность, подготовку научных работников и действующие в соответствии с учредительными документами научной организации.</w:t>
      </w:r>
      <w:proofErr w:type="gramEnd"/>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Научные организации подразделяются на научно-исследовательские организации, научные организации образовательных учреждений высшего профессионального образования, опытно-конструкторские, проектно-конструкторские, проектно-технологические и иные организации, осуществляющие научную и (или) научно-техническую деятельность.</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 xml:space="preserve">Научная организация в целях подготовки и переподготовки научных работников и специалистов может осуществлять </w:t>
      </w:r>
      <w:proofErr w:type="gramStart"/>
      <w:r w:rsidRPr="003D2454">
        <w:rPr>
          <w:rFonts w:ascii="Calibri" w:hAnsi="Calibri" w:cs="Calibri"/>
          <w:lang w:val="ru-RU"/>
        </w:rPr>
        <w:t>обучение по</w:t>
      </w:r>
      <w:proofErr w:type="gramEnd"/>
      <w:r w:rsidRPr="003D2454">
        <w:rPr>
          <w:rFonts w:ascii="Calibri" w:hAnsi="Calibri" w:cs="Calibri"/>
          <w:lang w:val="ru-RU"/>
        </w:rPr>
        <w:t xml:space="preserve"> образовательным программам послевузовского профессионального образования, а также по образовательным программам дополнительного профессионального образования.</w:t>
      </w:r>
    </w:p>
    <w:p w:rsidR="003D2454" w:rsidRPr="003D2454" w:rsidRDefault="003D2454">
      <w:pPr>
        <w:widowControl w:val="0"/>
        <w:autoSpaceDE w:val="0"/>
        <w:autoSpaceDN w:val="0"/>
        <w:adjustRightInd w:val="0"/>
        <w:spacing w:after="0" w:line="240" w:lineRule="auto"/>
        <w:jc w:val="both"/>
        <w:rPr>
          <w:rFonts w:ascii="Calibri" w:hAnsi="Calibri" w:cs="Calibri"/>
          <w:lang w:val="ru-RU"/>
        </w:rPr>
      </w:pPr>
      <w:r w:rsidRPr="003D2454">
        <w:rPr>
          <w:rFonts w:ascii="Calibri" w:hAnsi="Calibri" w:cs="Calibri"/>
          <w:lang w:val="ru-RU"/>
        </w:rPr>
        <w:t xml:space="preserve">(абзац введен Федеральным </w:t>
      </w:r>
      <w:hyperlink r:id="rId4" w:history="1">
        <w:r w:rsidRPr="003D2454">
          <w:rPr>
            <w:rFonts w:ascii="Calibri" w:hAnsi="Calibri" w:cs="Calibri"/>
            <w:color w:val="0000FF"/>
            <w:lang w:val="ru-RU"/>
          </w:rPr>
          <w:t>законом</w:t>
        </w:r>
      </w:hyperlink>
      <w:r w:rsidRPr="003D2454">
        <w:rPr>
          <w:rFonts w:ascii="Calibri" w:hAnsi="Calibri" w:cs="Calibri"/>
          <w:lang w:val="ru-RU"/>
        </w:rPr>
        <w:t xml:space="preserve"> от 01.12.2007 </w:t>
      </w:r>
      <w:r>
        <w:rPr>
          <w:rFonts w:ascii="Calibri" w:hAnsi="Calibri" w:cs="Calibri"/>
        </w:rPr>
        <w:t>N</w:t>
      </w:r>
      <w:r w:rsidRPr="003D2454">
        <w:rPr>
          <w:rFonts w:ascii="Calibri" w:hAnsi="Calibri" w:cs="Calibri"/>
          <w:lang w:val="ru-RU"/>
        </w:rPr>
        <w:t xml:space="preserve"> 308-ФЗ)</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 xml:space="preserve">Научная организация может осуществлять сотрудничество и координацию своей деятельности с образовательными учреждениями высшего профессионального образования, в том числе на договорной основе, а также путем создания объединений научных организаций и образовательных учреждений высшего профессионального образования в форме ассоциаций или союзов в соответствии с </w:t>
      </w:r>
      <w:hyperlink r:id="rId5" w:history="1">
        <w:r w:rsidRPr="003D2454">
          <w:rPr>
            <w:rFonts w:ascii="Calibri" w:hAnsi="Calibri" w:cs="Calibri"/>
            <w:color w:val="0000FF"/>
            <w:lang w:val="ru-RU"/>
          </w:rPr>
          <w:t>законодательством</w:t>
        </w:r>
      </w:hyperlink>
      <w:r w:rsidRPr="003D2454">
        <w:rPr>
          <w:rFonts w:ascii="Calibri" w:hAnsi="Calibri" w:cs="Calibri"/>
          <w:lang w:val="ru-RU"/>
        </w:rPr>
        <w:t xml:space="preserve"> Российской Федерации.</w:t>
      </w:r>
    </w:p>
    <w:p w:rsidR="003D2454" w:rsidRPr="003D2454" w:rsidRDefault="003D2454">
      <w:pPr>
        <w:widowControl w:val="0"/>
        <w:autoSpaceDE w:val="0"/>
        <w:autoSpaceDN w:val="0"/>
        <w:adjustRightInd w:val="0"/>
        <w:spacing w:after="0" w:line="240" w:lineRule="auto"/>
        <w:jc w:val="both"/>
        <w:rPr>
          <w:rFonts w:ascii="Calibri" w:hAnsi="Calibri" w:cs="Calibri"/>
          <w:lang w:val="ru-RU"/>
        </w:rPr>
      </w:pPr>
      <w:r w:rsidRPr="003D2454">
        <w:rPr>
          <w:rFonts w:ascii="Calibri" w:hAnsi="Calibri" w:cs="Calibri"/>
          <w:lang w:val="ru-RU"/>
        </w:rPr>
        <w:t xml:space="preserve">(абзац введен Федеральным </w:t>
      </w:r>
      <w:hyperlink r:id="rId6" w:history="1">
        <w:r w:rsidRPr="003D2454">
          <w:rPr>
            <w:rFonts w:ascii="Calibri" w:hAnsi="Calibri" w:cs="Calibri"/>
            <w:color w:val="0000FF"/>
            <w:lang w:val="ru-RU"/>
          </w:rPr>
          <w:t>законом</w:t>
        </w:r>
      </w:hyperlink>
      <w:r w:rsidRPr="003D2454">
        <w:rPr>
          <w:rFonts w:ascii="Calibri" w:hAnsi="Calibri" w:cs="Calibri"/>
          <w:lang w:val="ru-RU"/>
        </w:rPr>
        <w:t xml:space="preserve"> от 01.12.2007 </w:t>
      </w:r>
      <w:r>
        <w:rPr>
          <w:rFonts w:ascii="Calibri" w:hAnsi="Calibri" w:cs="Calibri"/>
        </w:rPr>
        <w:t>N</w:t>
      </w:r>
      <w:r w:rsidRPr="003D2454">
        <w:rPr>
          <w:rFonts w:ascii="Calibri" w:hAnsi="Calibri" w:cs="Calibri"/>
          <w:lang w:val="ru-RU"/>
        </w:rPr>
        <w:t xml:space="preserve"> 308-ФЗ)</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 xml:space="preserve">Научная организация в соответствии с договором, заключенным с образовательным учреждением высшего профессионального образования, может создавать структурное подразделение (лабораторию), осуществляющее научную и (или) научно-техническую деятельность на базе образовательного учреждения высшего профессионального образования с учетом образовательных программ и тематики научных исследований, в </w:t>
      </w:r>
      <w:hyperlink r:id="rId7" w:history="1">
        <w:r w:rsidRPr="003D2454">
          <w:rPr>
            <w:rFonts w:ascii="Calibri" w:hAnsi="Calibri" w:cs="Calibri"/>
            <w:color w:val="0000FF"/>
            <w:lang w:val="ru-RU"/>
          </w:rPr>
          <w:t>порядке</w:t>
        </w:r>
      </w:hyperlink>
      <w:r w:rsidRPr="003D2454">
        <w:rPr>
          <w:rFonts w:ascii="Calibri" w:hAnsi="Calibri" w:cs="Calibri"/>
          <w:lang w:val="ru-RU"/>
        </w:rPr>
        <w:t>, определяемом уполномоченным Правительством Российской Федерации федеральным органом исполнительной власти.</w:t>
      </w:r>
    </w:p>
    <w:p w:rsidR="003D2454" w:rsidRPr="003D2454" w:rsidRDefault="003D2454">
      <w:pPr>
        <w:widowControl w:val="0"/>
        <w:autoSpaceDE w:val="0"/>
        <w:autoSpaceDN w:val="0"/>
        <w:adjustRightInd w:val="0"/>
        <w:spacing w:after="0" w:line="240" w:lineRule="auto"/>
        <w:jc w:val="both"/>
        <w:rPr>
          <w:rFonts w:ascii="Calibri" w:hAnsi="Calibri" w:cs="Calibri"/>
          <w:lang w:val="ru-RU"/>
        </w:rPr>
      </w:pPr>
      <w:r w:rsidRPr="003D2454">
        <w:rPr>
          <w:rFonts w:ascii="Calibri" w:hAnsi="Calibri" w:cs="Calibri"/>
          <w:lang w:val="ru-RU"/>
        </w:rPr>
        <w:t xml:space="preserve">(абзац введен Федеральным </w:t>
      </w:r>
      <w:hyperlink r:id="rId8" w:history="1">
        <w:r w:rsidRPr="003D2454">
          <w:rPr>
            <w:rFonts w:ascii="Calibri" w:hAnsi="Calibri" w:cs="Calibri"/>
            <w:color w:val="0000FF"/>
            <w:lang w:val="ru-RU"/>
          </w:rPr>
          <w:t>законом</w:t>
        </w:r>
      </w:hyperlink>
      <w:r w:rsidRPr="003D2454">
        <w:rPr>
          <w:rFonts w:ascii="Calibri" w:hAnsi="Calibri" w:cs="Calibri"/>
          <w:lang w:val="ru-RU"/>
        </w:rPr>
        <w:t xml:space="preserve"> от 01.12.2007 </w:t>
      </w:r>
      <w:r>
        <w:rPr>
          <w:rFonts w:ascii="Calibri" w:hAnsi="Calibri" w:cs="Calibri"/>
        </w:rPr>
        <w:t>N</w:t>
      </w:r>
      <w:r w:rsidRPr="003D2454">
        <w:rPr>
          <w:rFonts w:ascii="Calibri" w:hAnsi="Calibri" w:cs="Calibri"/>
          <w:lang w:val="ru-RU"/>
        </w:rPr>
        <w:t xml:space="preserve"> 308-ФЗ, в ред. Федерального закона от 23.07.2008 </w:t>
      </w:r>
      <w:hyperlink r:id="rId9" w:history="1">
        <w:r>
          <w:rPr>
            <w:rFonts w:ascii="Calibri" w:hAnsi="Calibri" w:cs="Calibri"/>
            <w:color w:val="0000FF"/>
          </w:rPr>
          <w:t>N</w:t>
        </w:r>
        <w:r w:rsidRPr="003D2454">
          <w:rPr>
            <w:rFonts w:ascii="Calibri" w:hAnsi="Calibri" w:cs="Calibri"/>
            <w:color w:val="0000FF"/>
            <w:lang w:val="ru-RU"/>
          </w:rPr>
          <w:t xml:space="preserve"> 160-ФЗ</w:t>
        </w:r>
      </w:hyperlink>
      <w:r w:rsidRPr="003D2454">
        <w:rPr>
          <w:rFonts w:ascii="Calibri" w:hAnsi="Calibri" w:cs="Calibri"/>
          <w:lang w:val="ru-RU"/>
        </w:rPr>
        <w:t>)</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 xml:space="preserve">2. Абзацы первый - третий утратили силу. - Федеральный </w:t>
      </w:r>
      <w:hyperlink r:id="rId10" w:history="1">
        <w:r w:rsidRPr="003D2454">
          <w:rPr>
            <w:rFonts w:ascii="Calibri" w:hAnsi="Calibri" w:cs="Calibri"/>
            <w:color w:val="0000FF"/>
            <w:lang w:val="ru-RU"/>
          </w:rPr>
          <w:t>закон</w:t>
        </w:r>
      </w:hyperlink>
      <w:r w:rsidRPr="003D2454">
        <w:rPr>
          <w:rFonts w:ascii="Calibri" w:hAnsi="Calibri" w:cs="Calibri"/>
          <w:lang w:val="ru-RU"/>
        </w:rPr>
        <w:t xml:space="preserve"> от 30.06.2005 </w:t>
      </w:r>
      <w:r>
        <w:rPr>
          <w:rFonts w:ascii="Calibri" w:hAnsi="Calibri" w:cs="Calibri"/>
        </w:rPr>
        <w:t>N</w:t>
      </w:r>
      <w:r w:rsidRPr="003D2454">
        <w:rPr>
          <w:rFonts w:ascii="Calibri" w:hAnsi="Calibri" w:cs="Calibri"/>
          <w:lang w:val="ru-RU"/>
        </w:rPr>
        <w:t xml:space="preserve"> 76-ФЗ.</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Научной организации, которая имеет уникальное опытно-экспериментальное оборудование, располагает научными работниками и специалистами высокой квалификации и научная и (или) научно-техническая деятельность которой получила международное признание, Правительством Российской Федерации может присваиваться статус государственного научного центра.</w:t>
      </w:r>
    </w:p>
    <w:p w:rsidR="003D2454" w:rsidRPr="003D2454" w:rsidRDefault="003D2454">
      <w:pPr>
        <w:widowControl w:val="0"/>
        <w:autoSpaceDE w:val="0"/>
        <w:autoSpaceDN w:val="0"/>
        <w:adjustRightInd w:val="0"/>
        <w:spacing w:after="0" w:line="240" w:lineRule="auto"/>
        <w:jc w:val="both"/>
        <w:rPr>
          <w:rFonts w:ascii="Calibri" w:hAnsi="Calibri" w:cs="Calibri"/>
          <w:lang w:val="ru-RU"/>
        </w:rPr>
      </w:pPr>
      <w:r w:rsidRPr="003D2454">
        <w:rPr>
          <w:rFonts w:ascii="Calibri" w:hAnsi="Calibri" w:cs="Calibri"/>
          <w:lang w:val="ru-RU"/>
        </w:rPr>
        <w:t xml:space="preserve">(в ред. Федеральных законов от 22.08.2004 </w:t>
      </w:r>
      <w:hyperlink r:id="rId11" w:history="1">
        <w:r>
          <w:rPr>
            <w:rFonts w:ascii="Calibri" w:hAnsi="Calibri" w:cs="Calibri"/>
            <w:color w:val="0000FF"/>
          </w:rPr>
          <w:t>N</w:t>
        </w:r>
        <w:r w:rsidRPr="003D2454">
          <w:rPr>
            <w:rFonts w:ascii="Calibri" w:hAnsi="Calibri" w:cs="Calibri"/>
            <w:color w:val="0000FF"/>
            <w:lang w:val="ru-RU"/>
          </w:rPr>
          <w:t xml:space="preserve"> 122-ФЗ</w:t>
        </w:r>
      </w:hyperlink>
      <w:r w:rsidRPr="003D2454">
        <w:rPr>
          <w:rFonts w:ascii="Calibri" w:hAnsi="Calibri" w:cs="Calibri"/>
          <w:lang w:val="ru-RU"/>
        </w:rPr>
        <w:t xml:space="preserve">, от 04.12.2006 </w:t>
      </w:r>
      <w:hyperlink r:id="rId12" w:history="1">
        <w:r>
          <w:rPr>
            <w:rFonts w:ascii="Calibri" w:hAnsi="Calibri" w:cs="Calibri"/>
            <w:color w:val="0000FF"/>
          </w:rPr>
          <w:t>N</w:t>
        </w:r>
        <w:r w:rsidRPr="003D2454">
          <w:rPr>
            <w:rFonts w:ascii="Calibri" w:hAnsi="Calibri" w:cs="Calibri"/>
            <w:color w:val="0000FF"/>
            <w:lang w:val="ru-RU"/>
          </w:rPr>
          <w:t xml:space="preserve"> 202-ФЗ</w:t>
        </w:r>
      </w:hyperlink>
      <w:r w:rsidRPr="003D2454">
        <w:rPr>
          <w:rFonts w:ascii="Calibri" w:hAnsi="Calibri" w:cs="Calibri"/>
          <w:lang w:val="ru-RU"/>
        </w:rPr>
        <w:t xml:space="preserve">, от 27.12.2009 </w:t>
      </w:r>
      <w:hyperlink r:id="rId13" w:history="1">
        <w:r>
          <w:rPr>
            <w:rFonts w:ascii="Calibri" w:hAnsi="Calibri" w:cs="Calibri"/>
            <w:color w:val="0000FF"/>
          </w:rPr>
          <w:t>N</w:t>
        </w:r>
        <w:r w:rsidRPr="003D2454">
          <w:rPr>
            <w:rFonts w:ascii="Calibri" w:hAnsi="Calibri" w:cs="Calibri"/>
            <w:color w:val="0000FF"/>
            <w:lang w:val="ru-RU"/>
          </w:rPr>
          <w:t xml:space="preserve"> 358-ФЗ</w:t>
        </w:r>
      </w:hyperlink>
      <w:r w:rsidRPr="003D2454">
        <w:rPr>
          <w:rFonts w:ascii="Calibri" w:hAnsi="Calibri" w:cs="Calibri"/>
          <w:lang w:val="ru-RU"/>
        </w:rPr>
        <w:t>)</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 xml:space="preserve">Абзац утратил силу. - Федеральный </w:t>
      </w:r>
      <w:hyperlink r:id="rId14" w:history="1">
        <w:r w:rsidRPr="003D2454">
          <w:rPr>
            <w:rFonts w:ascii="Calibri" w:hAnsi="Calibri" w:cs="Calibri"/>
            <w:color w:val="0000FF"/>
            <w:lang w:val="ru-RU"/>
          </w:rPr>
          <w:t>закон</w:t>
        </w:r>
      </w:hyperlink>
      <w:r w:rsidRPr="003D2454">
        <w:rPr>
          <w:rFonts w:ascii="Calibri" w:hAnsi="Calibri" w:cs="Calibri"/>
          <w:lang w:val="ru-RU"/>
        </w:rPr>
        <w:t xml:space="preserve"> от 30.06.2005 </w:t>
      </w:r>
      <w:r>
        <w:rPr>
          <w:rFonts w:ascii="Calibri" w:hAnsi="Calibri" w:cs="Calibri"/>
        </w:rPr>
        <w:t>N</w:t>
      </w:r>
      <w:r w:rsidRPr="003D2454">
        <w:rPr>
          <w:rFonts w:ascii="Calibri" w:hAnsi="Calibri" w:cs="Calibri"/>
          <w:lang w:val="ru-RU"/>
        </w:rPr>
        <w:t xml:space="preserve"> 76-ФЗ.</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3. Научная организация владеет, пользуется и распоряжается имуществом, передаваемым ей учредителями для осуществления деятельности, определенной учредительными документами.</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 xml:space="preserve">Порядок владения, пользования и распоряжения имуществом научной организации определяется </w:t>
      </w:r>
      <w:hyperlink r:id="rId15" w:history="1">
        <w:r w:rsidRPr="003D2454">
          <w:rPr>
            <w:rFonts w:ascii="Calibri" w:hAnsi="Calibri" w:cs="Calibri"/>
            <w:color w:val="0000FF"/>
            <w:lang w:val="ru-RU"/>
          </w:rPr>
          <w:t>законодательством</w:t>
        </w:r>
      </w:hyperlink>
      <w:r w:rsidRPr="003D2454">
        <w:rPr>
          <w:rFonts w:ascii="Calibri" w:hAnsi="Calibri" w:cs="Calibri"/>
          <w:lang w:val="ru-RU"/>
        </w:rPr>
        <w:t xml:space="preserve"> Российской Федерации.</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 xml:space="preserve">Государственные научные организации, учрежденные Российской Федерацией, имеют право сдавать в аренду с согласия собственника без права выкупа временно не используемое ими, находящееся в федеральной собственности имущество, в том числе недвижимое. Размер </w:t>
      </w:r>
      <w:r w:rsidRPr="003D2454">
        <w:rPr>
          <w:rFonts w:ascii="Calibri" w:hAnsi="Calibri" w:cs="Calibri"/>
          <w:lang w:val="ru-RU"/>
        </w:rPr>
        <w:lastRenderedPageBreak/>
        <w:t>арендной платы определяется договором и не должен быть ниже среднего размера арендной платы, обычно взимаемой за аренду имущества в местах расположения таких организаций, если иное не установлено Правительством Российской Федерации.</w:t>
      </w:r>
    </w:p>
    <w:p w:rsidR="003D2454" w:rsidRPr="003D2454" w:rsidRDefault="003D2454">
      <w:pPr>
        <w:widowControl w:val="0"/>
        <w:autoSpaceDE w:val="0"/>
        <w:autoSpaceDN w:val="0"/>
        <w:adjustRightInd w:val="0"/>
        <w:spacing w:after="0" w:line="240" w:lineRule="auto"/>
        <w:jc w:val="both"/>
        <w:rPr>
          <w:rFonts w:ascii="Calibri" w:hAnsi="Calibri" w:cs="Calibri"/>
          <w:lang w:val="ru-RU"/>
        </w:rPr>
      </w:pPr>
      <w:r w:rsidRPr="003D2454">
        <w:rPr>
          <w:rFonts w:ascii="Calibri" w:hAnsi="Calibri" w:cs="Calibri"/>
          <w:lang w:val="ru-RU"/>
        </w:rPr>
        <w:t>(</w:t>
      </w:r>
      <w:proofErr w:type="gramStart"/>
      <w:r w:rsidRPr="003D2454">
        <w:rPr>
          <w:rFonts w:ascii="Calibri" w:hAnsi="Calibri" w:cs="Calibri"/>
          <w:lang w:val="ru-RU"/>
        </w:rPr>
        <w:t>а</w:t>
      </w:r>
      <w:proofErr w:type="gramEnd"/>
      <w:r w:rsidRPr="003D2454">
        <w:rPr>
          <w:rFonts w:ascii="Calibri" w:hAnsi="Calibri" w:cs="Calibri"/>
          <w:lang w:val="ru-RU"/>
        </w:rPr>
        <w:t xml:space="preserve">бзац введен Федеральным </w:t>
      </w:r>
      <w:hyperlink r:id="rId16" w:history="1">
        <w:r w:rsidRPr="003D2454">
          <w:rPr>
            <w:rFonts w:ascii="Calibri" w:hAnsi="Calibri" w:cs="Calibri"/>
            <w:color w:val="0000FF"/>
            <w:lang w:val="ru-RU"/>
          </w:rPr>
          <w:t>законом</w:t>
        </w:r>
      </w:hyperlink>
      <w:r w:rsidRPr="003D2454">
        <w:rPr>
          <w:rFonts w:ascii="Calibri" w:hAnsi="Calibri" w:cs="Calibri"/>
          <w:lang w:val="ru-RU"/>
        </w:rPr>
        <w:t xml:space="preserve"> от 19.07.1998 </w:t>
      </w:r>
      <w:r>
        <w:rPr>
          <w:rFonts w:ascii="Calibri" w:hAnsi="Calibri" w:cs="Calibri"/>
        </w:rPr>
        <w:t>N</w:t>
      </w:r>
      <w:r w:rsidRPr="003D2454">
        <w:rPr>
          <w:rFonts w:ascii="Calibri" w:hAnsi="Calibri" w:cs="Calibri"/>
          <w:lang w:val="ru-RU"/>
        </w:rPr>
        <w:t xml:space="preserve"> 111-ФЗ, в ред. Федеральных законов от 08.05.2010 </w:t>
      </w:r>
      <w:hyperlink r:id="rId17" w:history="1">
        <w:r>
          <w:rPr>
            <w:rFonts w:ascii="Calibri" w:hAnsi="Calibri" w:cs="Calibri"/>
            <w:color w:val="0000FF"/>
          </w:rPr>
          <w:t>N</w:t>
        </w:r>
        <w:r w:rsidRPr="003D2454">
          <w:rPr>
            <w:rFonts w:ascii="Calibri" w:hAnsi="Calibri" w:cs="Calibri"/>
            <w:color w:val="0000FF"/>
            <w:lang w:val="ru-RU"/>
          </w:rPr>
          <w:t xml:space="preserve"> 83-ФЗ</w:t>
        </w:r>
      </w:hyperlink>
      <w:r w:rsidRPr="003D2454">
        <w:rPr>
          <w:rFonts w:ascii="Calibri" w:hAnsi="Calibri" w:cs="Calibri"/>
          <w:lang w:val="ru-RU"/>
        </w:rPr>
        <w:t xml:space="preserve">, от 01.03.2011 </w:t>
      </w:r>
      <w:hyperlink r:id="rId18" w:history="1">
        <w:r>
          <w:rPr>
            <w:rFonts w:ascii="Calibri" w:hAnsi="Calibri" w:cs="Calibri"/>
            <w:color w:val="0000FF"/>
          </w:rPr>
          <w:t>N</w:t>
        </w:r>
        <w:r w:rsidRPr="003D2454">
          <w:rPr>
            <w:rFonts w:ascii="Calibri" w:hAnsi="Calibri" w:cs="Calibri"/>
            <w:color w:val="0000FF"/>
            <w:lang w:val="ru-RU"/>
          </w:rPr>
          <w:t xml:space="preserve"> 22-ФЗ</w:t>
        </w:r>
      </w:hyperlink>
      <w:r w:rsidRPr="003D2454">
        <w:rPr>
          <w:rFonts w:ascii="Calibri" w:hAnsi="Calibri" w:cs="Calibri"/>
          <w:lang w:val="ru-RU"/>
        </w:rPr>
        <w:t>)</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 xml:space="preserve">Абзац утратил силу с 1 января 2011 года. - Федеральный </w:t>
      </w:r>
      <w:hyperlink r:id="rId19" w:history="1">
        <w:r w:rsidRPr="003D2454">
          <w:rPr>
            <w:rFonts w:ascii="Calibri" w:hAnsi="Calibri" w:cs="Calibri"/>
            <w:color w:val="0000FF"/>
            <w:lang w:val="ru-RU"/>
          </w:rPr>
          <w:t>закон</w:t>
        </w:r>
      </w:hyperlink>
      <w:r w:rsidRPr="003D2454">
        <w:rPr>
          <w:rFonts w:ascii="Calibri" w:hAnsi="Calibri" w:cs="Calibri"/>
          <w:lang w:val="ru-RU"/>
        </w:rPr>
        <w:t xml:space="preserve"> от 08.05.2010 </w:t>
      </w:r>
      <w:r>
        <w:rPr>
          <w:rFonts w:ascii="Calibri" w:hAnsi="Calibri" w:cs="Calibri"/>
        </w:rPr>
        <w:t>N</w:t>
      </w:r>
      <w:r w:rsidRPr="003D2454">
        <w:rPr>
          <w:rFonts w:ascii="Calibri" w:hAnsi="Calibri" w:cs="Calibri"/>
          <w:lang w:val="ru-RU"/>
        </w:rPr>
        <w:t xml:space="preserve"> 83-ФЗ.</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Научная организация в соответствии с заключенным с образовательным учреждением высшего профессионального образования договором предоставляет образовательному учреждению высшего профессионального образования в пользование движимое и недвижимое имущество, а также использует движимое и недвижимое имущество, принадлежащее образовательному учреждению высшего профессионального образования на праве собственности или оперативного управления. Между такими государственными некоммерческими организациями указанные отношения могут осуществляться на безвозмездной основе.</w:t>
      </w:r>
    </w:p>
    <w:p w:rsidR="003D2454" w:rsidRPr="003D2454" w:rsidRDefault="003D2454">
      <w:pPr>
        <w:widowControl w:val="0"/>
        <w:autoSpaceDE w:val="0"/>
        <w:autoSpaceDN w:val="0"/>
        <w:adjustRightInd w:val="0"/>
        <w:spacing w:after="0" w:line="240" w:lineRule="auto"/>
        <w:jc w:val="both"/>
        <w:rPr>
          <w:rFonts w:ascii="Calibri" w:hAnsi="Calibri" w:cs="Calibri"/>
          <w:lang w:val="ru-RU"/>
        </w:rPr>
      </w:pPr>
      <w:r w:rsidRPr="003D2454">
        <w:rPr>
          <w:rFonts w:ascii="Calibri" w:hAnsi="Calibri" w:cs="Calibri"/>
          <w:lang w:val="ru-RU"/>
        </w:rPr>
        <w:t>(</w:t>
      </w:r>
      <w:proofErr w:type="gramStart"/>
      <w:r w:rsidRPr="003D2454">
        <w:rPr>
          <w:rFonts w:ascii="Calibri" w:hAnsi="Calibri" w:cs="Calibri"/>
          <w:lang w:val="ru-RU"/>
        </w:rPr>
        <w:t>а</w:t>
      </w:r>
      <w:proofErr w:type="gramEnd"/>
      <w:r w:rsidRPr="003D2454">
        <w:rPr>
          <w:rFonts w:ascii="Calibri" w:hAnsi="Calibri" w:cs="Calibri"/>
          <w:lang w:val="ru-RU"/>
        </w:rPr>
        <w:t xml:space="preserve">бзац введен Федеральным </w:t>
      </w:r>
      <w:hyperlink r:id="rId20" w:history="1">
        <w:r w:rsidRPr="003D2454">
          <w:rPr>
            <w:rFonts w:ascii="Calibri" w:hAnsi="Calibri" w:cs="Calibri"/>
            <w:color w:val="0000FF"/>
            <w:lang w:val="ru-RU"/>
          </w:rPr>
          <w:t>законом</w:t>
        </w:r>
      </w:hyperlink>
      <w:r w:rsidRPr="003D2454">
        <w:rPr>
          <w:rFonts w:ascii="Calibri" w:hAnsi="Calibri" w:cs="Calibri"/>
          <w:lang w:val="ru-RU"/>
        </w:rPr>
        <w:t xml:space="preserve"> от 01.12.2007 </w:t>
      </w:r>
      <w:r>
        <w:rPr>
          <w:rFonts w:ascii="Calibri" w:hAnsi="Calibri" w:cs="Calibri"/>
        </w:rPr>
        <w:t>N</w:t>
      </w:r>
      <w:r w:rsidRPr="003D2454">
        <w:rPr>
          <w:rFonts w:ascii="Calibri" w:hAnsi="Calibri" w:cs="Calibri"/>
          <w:lang w:val="ru-RU"/>
        </w:rPr>
        <w:t xml:space="preserve"> 308-ФЗ, в ред. Федерального </w:t>
      </w:r>
      <w:hyperlink r:id="rId21" w:history="1">
        <w:r w:rsidRPr="003D2454">
          <w:rPr>
            <w:rFonts w:ascii="Calibri" w:hAnsi="Calibri" w:cs="Calibri"/>
            <w:color w:val="0000FF"/>
            <w:lang w:val="ru-RU"/>
          </w:rPr>
          <w:t>закона</w:t>
        </w:r>
      </w:hyperlink>
      <w:r w:rsidRPr="003D2454">
        <w:rPr>
          <w:rFonts w:ascii="Calibri" w:hAnsi="Calibri" w:cs="Calibri"/>
          <w:lang w:val="ru-RU"/>
        </w:rPr>
        <w:t xml:space="preserve"> от 10.02.2009 </w:t>
      </w:r>
      <w:r>
        <w:rPr>
          <w:rFonts w:ascii="Calibri" w:hAnsi="Calibri" w:cs="Calibri"/>
        </w:rPr>
        <w:t>N</w:t>
      </w:r>
      <w:r w:rsidRPr="003D2454">
        <w:rPr>
          <w:rFonts w:ascii="Calibri" w:hAnsi="Calibri" w:cs="Calibri"/>
          <w:lang w:val="ru-RU"/>
        </w:rPr>
        <w:t xml:space="preserve"> 18-ФЗ)</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 xml:space="preserve">3.1. </w:t>
      </w:r>
      <w:proofErr w:type="gramStart"/>
      <w:r w:rsidRPr="003D2454">
        <w:rPr>
          <w:rFonts w:ascii="Calibri" w:hAnsi="Calibri" w:cs="Calibri"/>
          <w:lang w:val="ru-RU"/>
        </w:rPr>
        <w:t xml:space="preserve">Бюджетные научные учреждения и созданные государственными академиями наук научные учреждения имеют право без согласия собственника их имущества с уведомлением федерального </w:t>
      </w:r>
      <w:hyperlink r:id="rId22" w:history="1">
        <w:r w:rsidRPr="003D2454">
          <w:rPr>
            <w:rFonts w:ascii="Calibri" w:hAnsi="Calibri" w:cs="Calibri"/>
            <w:color w:val="0000FF"/>
            <w:lang w:val="ru-RU"/>
          </w:rPr>
          <w:t>органа</w:t>
        </w:r>
      </w:hyperlink>
      <w:r w:rsidRPr="003D2454">
        <w:rPr>
          <w:rFonts w:ascii="Calibri" w:hAnsi="Calibri" w:cs="Calibri"/>
          <w:lang w:val="ru-RU"/>
        </w:rPr>
        <w:t xml:space="preserve">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деятельность которых заключается в практическом применении (внедрении) результатов интеллектуальной деятельности (программ</w:t>
      </w:r>
      <w:proofErr w:type="gramEnd"/>
      <w:r w:rsidRPr="003D2454">
        <w:rPr>
          <w:rFonts w:ascii="Calibri" w:hAnsi="Calibri" w:cs="Calibri"/>
          <w:lang w:val="ru-RU"/>
        </w:rPr>
        <w:t xml:space="preserve">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При этом уведомление о создании хозяйственного общества должно быть направлено бюджетным научным учреждением или созданным государственной академией наук научным учреждением в течение семи дней с момента внесения в единый государственный реестр юридических лиц записи о государственной регистрации хозяйственного общества. </w:t>
      </w:r>
      <w:proofErr w:type="gramStart"/>
      <w:r w:rsidRPr="003D2454">
        <w:rPr>
          <w:rFonts w:ascii="Calibri" w:hAnsi="Calibri" w:cs="Calibri"/>
          <w:lang w:val="ru-RU"/>
        </w:rPr>
        <w:t xml:space="preserve">Денежные средства, оборудование и иное имущество, находящиеся в оперативном управлении бюджетного научного учреждения или созданного государственной академией наук научного учреждения, могут быть внесены в качестве вклада в уставный капитал создаваемого хозяйственного общества в порядке, установленном Гражданским </w:t>
      </w:r>
      <w:hyperlink r:id="rId23" w:history="1">
        <w:r w:rsidRPr="003D2454">
          <w:rPr>
            <w:rFonts w:ascii="Calibri" w:hAnsi="Calibri" w:cs="Calibri"/>
            <w:color w:val="0000FF"/>
            <w:lang w:val="ru-RU"/>
          </w:rPr>
          <w:t>кодексом</w:t>
        </w:r>
      </w:hyperlink>
      <w:r w:rsidRPr="003D2454">
        <w:rPr>
          <w:rFonts w:ascii="Calibri" w:hAnsi="Calibri" w:cs="Calibri"/>
          <w:lang w:val="ru-RU"/>
        </w:rPr>
        <w:t xml:space="preserve"> Российской Федерации.</w:t>
      </w:r>
      <w:proofErr w:type="gramEnd"/>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proofErr w:type="gramStart"/>
      <w:r w:rsidRPr="003D2454">
        <w:rPr>
          <w:rFonts w:ascii="Calibri" w:hAnsi="Calibri" w:cs="Calibri"/>
          <w:lang w:val="ru-RU"/>
        </w:rPr>
        <w:t>Бюджетные научные учреждения и созданные государственными академиями наук научные учреждения в качестве вклада в уставные капиталы таких хозяйственных обществ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сохраняются за данными научными учреждениями.</w:t>
      </w:r>
      <w:proofErr w:type="gramEnd"/>
      <w:r w:rsidRPr="003D2454">
        <w:rPr>
          <w:rFonts w:ascii="Calibri" w:hAnsi="Calibri" w:cs="Calibri"/>
          <w:lang w:val="ru-RU"/>
        </w:rPr>
        <w:t xml:space="preserve"> При этом внесенное в качестве вклада в уставные капиталы хозяйственных обще</w:t>
      </w:r>
      <w:proofErr w:type="gramStart"/>
      <w:r w:rsidRPr="003D2454">
        <w:rPr>
          <w:rFonts w:ascii="Calibri" w:hAnsi="Calibri" w:cs="Calibri"/>
          <w:lang w:val="ru-RU"/>
        </w:rPr>
        <w:t>ств пр</w:t>
      </w:r>
      <w:proofErr w:type="gramEnd"/>
      <w:r w:rsidRPr="003D2454">
        <w:rPr>
          <w:rFonts w:ascii="Calibri" w:hAnsi="Calibri" w:cs="Calibri"/>
          <w:lang w:val="ru-RU"/>
        </w:rPr>
        <w:t>аво использования результатов интеллектуальной деятельности не может предоставляться хозяйственными обществами третьим лицам по договору, а также передаваться третьим лицам по иным основаниям, если иное не предусмотрено федеральным законом.</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 xml:space="preserve">Денежная оценка права, вносимого в качестве вклада в уставный капитал хозяйственного общества по лицензионному договору, утверждается решением общего собрания учредителей (участников) хозяйственного общества, принимаемым всеми учредителями (участниками) хозяйственного общества единогласно. Если номинальная стоимость (увеличение номинальной стоимости) доли или акций участника хозяйственного </w:t>
      </w:r>
      <w:r w:rsidRPr="003D2454">
        <w:rPr>
          <w:rFonts w:ascii="Calibri" w:hAnsi="Calibri" w:cs="Calibri"/>
          <w:lang w:val="ru-RU"/>
        </w:rPr>
        <w:lastRenderedPageBreak/>
        <w:t>общества в уставном капитале хозяйственного общества, оплачиваемых таким вкладом, составляет более чем пятьсот тысяч рублей, такой вклад должен оцениваться независимым оценщиком.</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 xml:space="preserve">Бюджетное научное учреждение или созданное государственной академией наук научное учреждение вправе привлекать других лиц в качестве учредителей (участников) хозяйственного общества, если доля данного научного учреждения в уставном капитале акционерного общества составит более чем двадцать пять процентов или в уставном капитале общества с ограниченной ответственностью - более чем одну треть. При этом доля (акции) других лиц в уставном капитале хозяйственного общества должна быть оплачена денежными средствами не менее чем наполовину. Оставшаяся часть доли (акций) других лиц в уставном капитале хозяйственного общества может быть оплачена исключительными правами на результаты интеллектуальной деятельности, правом использования результатов интеллектуальной деятельности, материалами, оборудованием или иным имуществом, необходимыми для практического применения (внедрения) результатов интеллектуальной деятельности, исключительные права на которые либо право </w:t>
      </w:r>
      <w:proofErr w:type="gramStart"/>
      <w:r w:rsidRPr="003D2454">
        <w:rPr>
          <w:rFonts w:ascii="Calibri" w:hAnsi="Calibri" w:cs="Calibri"/>
          <w:lang w:val="ru-RU"/>
        </w:rPr>
        <w:t>использования</w:t>
      </w:r>
      <w:proofErr w:type="gramEnd"/>
      <w:r w:rsidRPr="003D2454">
        <w:rPr>
          <w:rFonts w:ascii="Calibri" w:hAnsi="Calibri" w:cs="Calibri"/>
          <w:lang w:val="ru-RU"/>
        </w:rPr>
        <w:t xml:space="preserve"> которых вносятся в качестве вклада в уставный капитал хозяйственного общества.</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Бюджетные научные учреждения и созданные государственными академиями наук научные учреждения вправе распоряжаться долями (акциями) в уставных капиталах хозяйственных обществ,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(акциями) в уставных капиталах хозяйственных обществ в качестве участников в порядке, установленном гражданским законодательством, с учетом особенностей, предусмотренных настоящей статьей. При этом права участников хозяйственных обществ от имени данных научных учреждений осуществляют их руководители.</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proofErr w:type="gramStart"/>
      <w:r w:rsidRPr="003D2454">
        <w:rPr>
          <w:rFonts w:ascii="Calibri" w:hAnsi="Calibri" w:cs="Calibri"/>
          <w:lang w:val="ru-RU"/>
        </w:rPr>
        <w:t>Доходы от распоряжения долями (акциями) в уставных капиталах хозяйственных обществ, учредителями (участниками) которых являются бюджетные научные учреждения или созданные государственными академиями наук научные учреждения, часть прибыли хозяйственных обществ, полученная данными научными учреждениями (дивиденды), поступают в их самостоятельное распоряжение, учитываются на отдельном балансе и направляются только на правовую охрану результатов интеллектуальной деятельности, выплату вознаграждения их авторам, а также на осуществление уставной</w:t>
      </w:r>
      <w:proofErr w:type="gramEnd"/>
      <w:r w:rsidRPr="003D2454">
        <w:rPr>
          <w:rFonts w:ascii="Calibri" w:hAnsi="Calibri" w:cs="Calibri"/>
          <w:lang w:val="ru-RU"/>
        </w:rPr>
        <w:t xml:space="preserve"> деятельности данных научных учреждений.</w:t>
      </w:r>
    </w:p>
    <w:p w:rsidR="003D2454" w:rsidRPr="003D2454" w:rsidRDefault="003D2454">
      <w:pPr>
        <w:widowControl w:val="0"/>
        <w:autoSpaceDE w:val="0"/>
        <w:autoSpaceDN w:val="0"/>
        <w:adjustRightInd w:val="0"/>
        <w:spacing w:after="0" w:line="240" w:lineRule="auto"/>
        <w:jc w:val="both"/>
        <w:rPr>
          <w:rFonts w:ascii="Calibri" w:hAnsi="Calibri" w:cs="Calibri"/>
          <w:lang w:val="ru-RU"/>
        </w:rPr>
      </w:pPr>
      <w:r w:rsidRPr="003D2454">
        <w:rPr>
          <w:rFonts w:ascii="Calibri" w:hAnsi="Calibri" w:cs="Calibri"/>
          <w:lang w:val="ru-RU"/>
        </w:rPr>
        <w:t xml:space="preserve">(п. 3.1 </w:t>
      </w:r>
      <w:proofErr w:type="gramStart"/>
      <w:r w:rsidRPr="003D2454">
        <w:rPr>
          <w:rFonts w:ascii="Calibri" w:hAnsi="Calibri" w:cs="Calibri"/>
          <w:lang w:val="ru-RU"/>
        </w:rPr>
        <w:t>введен</w:t>
      </w:r>
      <w:proofErr w:type="gramEnd"/>
      <w:r w:rsidRPr="003D2454">
        <w:rPr>
          <w:rFonts w:ascii="Calibri" w:hAnsi="Calibri" w:cs="Calibri"/>
          <w:lang w:val="ru-RU"/>
        </w:rPr>
        <w:t xml:space="preserve"> Федеральным </w:t>
      </w:r>
      <w:hyperlink r:id="rId24" w:history="1">
        <w:r w:rsidRPr="003D2454">
          <w:rPr>
            <w:rFonts w:ascii="Calibri" w:hAnsi="Calibri" w:cs="Calibri"/>
            <w:color w:val="0000FF"/>
            <w:lang w:val="ru-RU"/>
          </w:rPr>
          <w:t>законом</w:t>
        </w:r>
      </w:hyperlink>
      <w:r w:rsidRPr="003D2454">
        <w:rPr>
          <w:rFonts w:ascii="Calibri" w:hAnsi="Calibri" w:cs="Calibri"/>
          <w:lang w:val="ru-RU"/>
        </w:rPr>
        <w:t xml:space="preserve"> от 02.08.2009 </w:t>
      </w:r>
      <w:r>
        <w:rPr>
          <w:rFonts w:ascii="Calibri" w:hAnsi="Calibri" w:cs="Calibri"/>
        </w:rPr>
        <w:t>N</w:t>
      </w:r>
      <w:r w:rsidRPr="003D2454">
        <w:rPr>
          <w:rFonts w:ascii="Calibri" w:hAnsi="Calibri" w:cs="Calibri"/>
          <w:lang w:val="ru-RU"/>
        </w:rPr>
        <w:t xml:space="preserve"> 217-ФЗ)</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4. Научная организация обязана поддерживать и развивать свою научно-исследовательскую и опытно-экспериментальную базу, обновлять производственные фонды.</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5. Научная организация осуществляет научное и научно-техническое сотрудничество с иностранными юридическими лицами и внешнеэкономическую деятельность в соответствии с законодательством Российской Федерации и международными договорами Российской Федерации.</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 xml:space="preserve">6. Научная организация создается, реорганизуется и ликвидируется в порядке, предусмотренном </w:t>
      </w:r>
      <w:hyperlink r:id="rId25" w:history="1">
        <w:r w:rsidRPr="003D2454">
          <w:rPr>
            <w:rFonts w:ascii="Calibri" w:hAnsi="Calibri" w:cs="Calibri"/>
            <w:color w:val="0000FF"/>
            <w:lang w:val="ru-RU"/>
          </w:rPr>
          <w:t>законодательством</w:t>
        </w:r>
      </w:hyperlink>
      <w:r w:rsidRPr="003D2454">
        <w:rPr>
          <w:rFonts w:ascii="Calibri" w:hAnsi="Calibri" w:cs="Calibri"/>
          <w:lang w:val="ru-RU"/>
        </w:rPr>
        <w:t xml:space="preserve"> Российской Федерации.</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При реорганизации государственной научной организации должно обеспечиваться сохранение технологического единства научной и (или) научно-технической деятельности. Не допускается выделение из состава указанной научной организации опытного, опытно-экспериментального, опытно-учебного, опытно-фармацевтического производства и лечебных баз.</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 xml:space="preserve">Абзац утратил силу. - Федеральный </w:t>
      </w:r>
      <w:hyperlink r:id="rId26" w:history="1">
        <w:r w:rsidRPr="003D2454">
          <w:rPr>
            <w:rFonts w:ascii="Calibri" w:hAnsi="Calibri" w:cs="Calibri"/>
            <w:color w:val="0000FF"/>
            <w:lang w:val="ru-RU"/>
          </w:rPr>
          <w:t>закон</w:t>
        </w:r>
      </w:hyperlink>
      <w:r w:rsidRPr="003D2454">
        <w:rPr>
          <w:rFonts w:ascii="Calibri" w:hAnsi="Calibri" w:cs="Calibri"/>
          <w:lang w:val="ru-RU"/>
        </w:rPr>
        <w:t xml:space="preserve"> от 22.08.2004 </w:t>
      </w:r>
      <w:r>
        <w:rPr>
          <w:rFonts w:ascii="Calibri" w:hAnsi="Calibri" w:cs="Calibri"/>
        </w:rPr>
        <w:t>N</w:t>
      </w:r>
      <w:r w:rsidRPr="003D2454">
        <w:rPr>
          <w:rFonts w:ascii="Calibri" w:hAnsi="Calibri" w:cs="Calibri"/>
          <w:lang w:val="ru-RU"/>
        </w:rPr>
        <w:t xml:space="preserve"> 122-ФЗ.</w:t>
      </w:r>
    </w:p>
    <w:p w:rsidR="003D2454" w:rsidRPr="003D2454" w:rsidRDefault="003D2454">
      <w:pPr>
        <w:widowControl w:val="0"/>
        <w:autoSpaceDE w:val="0"/>
        <w:autoSpaceDN w:val="0"/>
        <w:adjustRightInd w:val="0"/>
        <w:spacing w:after="0" w:line="240" w:lineRule="auto"/>
        <w:ind w:firstLine="540"/>
        <w:jc w:val="both"/>
        <w:rPr>
          <w:rFonts w:ascii="Calibri" w:hAnsi="Calibri" w:cs="Calibri"/>
          <w:lang w:val="ru-RU"/>
        </w:rPr>
      </w:pPr>
      <w:r w:rsidRPr="003D2454">
        <w:rPr>
          <w:rFonts w:ascii="Calibri" w:hAnsi="Calibri" w:cs="Calibri"/>
          <w:lang w:val="ru-RU"/>
        </w:rPr>
        <w:t xml:space="preserve">7. Утратил силу. - Федеральный </w:t>
      </w:r>
      <w:hyperlink r:id="rId27" w:history="1">
        <w:r w:rsidRPr="003D2454">
          <w:rPr>
            <w:rFonts w:ascii="Calibri" w:hAnsi="Calibri" w:cs="Calibri"/>
            <w:color w:val="0000FF"/>
            <w:lang w:val="ru-RU"/>
          </w:rPr>
          <w:t>закон</w:t>
        </w:r>
      </w:hyperlink>
      <w:r w:rsidRPr="003D2454">
        <w:rPr>
          <w:rFonts w:ascii="Calibri" w:hAnsi="Calibri" w:cs="Calibri"/>
          <w:lang w:val="ru-RU"/>
        </w:rPr>
        <w:t xml:space="preserve"> от 04.12.2006 </w:t>
      </w:r>
      <w:r>
        <w:rPr>
          <w:rFonts w:ascii="Calibri" w:hAnsi="Calibri" w:cs="Calibri"/>
        </w:rPr>
        <w:t>N</w:t>
      </w:r>
      <w:r w:rsidRPr="003D2454">
        <w:rPr>
          <w:rFonts w:ascii="Calibri" w:hAnsi="Calibri" w:cs="Calibri"/>
          <w:lang w:val="ru-RU"/>
        </w:rPr>
        <w:t xml:space="preserve"> 202-ФЗ.</w:t>
      </w:r>
    </w:p>
    <w:p w:rsidR="00E665BD" w:rsidRPr="003D2454" w:rsidRDefault="003D2454" w:rsidP="003D2454">
      <w:pPr>
        <w:widowControl w:val="0"/>
        <w:autoSpaceDE w:val="0"/>
        <w:autoSpaceDN w:val="0"/>
        <w:adjustRightInd w:val="0"/>
        <w:spacing w:after="0" w:line="240" w:lineRule="auto"/>
        <w:rPr>
          <w:lang w:val="ru-RU"/>
        </w:rPr>
      </w:pPr>
      <w:r w:rsidRPr="003D2454">
        <w:rPr>
          <w:rFonts w:ascii="Calibri" w:hAnsi="Calibri" w:cs="Calibri"/>
          <w:lang w:val="ru-RU"/>
        </w:rPr>
        <w:br/>
      </w:r>
    </w:p>
    <w:sectPr w:rsidR="00E665BD" w:rsidRPr="003D2454" w:rsidSect="000B2F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D2454"/>
    <w:rsid w:val="003D2454"/>
    <w:rsid w:val="00E665B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5B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F73F3BA02718E3984A1BC29BF345C0E8D4EF5D319AD1D155E9458F8108FB4FD9833E7DD5B9t9e9X" TargetMode="External"/><Relationship Id="rId13" Type="http://schemas.openxmlformats.org/officeDocument/2006/relationships/hyperlink" Target="consultantplus://offline/ref=5EAEF73F3BA02718E3984A1BC29BF345CEEFD8EE54319AD1D155E9458F8108FB4FD9833E7DD5BAt9e7X" TargetMode="External"/><Relationship Id="rId18" Type="http://schemas.openxmlformats.org/officeDocument/2006/relationships/hyperlink" Target="consultantplus://offline/ref=5EAEF73F3BA02718E3984A1BC29BF345C6EBDDE75F3CC7DBD90CE547888E57EC48908F3F7DD5BA9Ft3e8X" TargetMode="External"/><Relationship Id="rId26" Type="http://schemas.openxmlformats.org/officeDocument/2006/relationships/hyperlink" Target="consultantplus://offline/ref=5EAEF73F3BA02718E3984A1BC29BF345C6E9DEEF5B33C7DBD90CE547888E57EC48908F3F7DD6BD9Et3e7X" TargetMode="External"/><Relationship Id="rId3" Type="http://schemas.openxmlformats.org/officeDocument/2006/relationships/webSettings" Target="webSettings.xml"/><Relationship Id="rId21" Type="http://schemas.openxmlformats.org/officeDocument/2006/relationships/hyperlink" Target="consultantplus://offline/ref=5EAEF73F3BA02718E3984A1BC29BF345C6EADAE25A39C7DBD90CE547888E57EC48908F3F7DD5BA97t3eCX" TargetMode="External"/><Relationship Id="rId7" Type="http://schemas.openxmlformats.org/officeDocument/2006/relationships/hyperlink" Target="consultantplus://offline/ref=5EAEF73F3BA02718E3984A1BC29BF345CFEDD4EE5C319AD1D155E9458F8108FB4FD9833E7DD5BBt9eEX" TargetMode="External"/><Relationship Id="rId12" Type="http://schemas.openxmlformats.org/officeDocument/2006/relationships/hyperlink" Target="consultantplus://offline/ref=5EAEF73F3BA02718E3984A1BC29BF345C1EEDFE65D319AD1D155E9458F8108FB4FD9833E7DD5BBt9eCX" TargetMode="External"/><Relationship Id="rId17" Type="http://schemas.openxmlformats.org/officeDocument/2006/relationships/hyperlink" Target="consultantplus://offline/ref=5EAEF73F3BA02718E3984A1BC29BF345C6E9DDEF5D38C7DBD90CE547888E57EC48908F3F7DD5B998t3eDX" TargetMode="External"/><Relationship Id="rId25" Type="http://schemas.openxmlformats.org/officeDocument/2006/relationships/hyperlink" Target="consultantplus://offline/ref=5EAEF73F3BA02718E3984A1BC29BF345C6EEDCE45B32C7DBD90CE54788t8eEX" TargetMode="External"/><Relationship Id="rId2" Type="http://schemas.openxmlformats.org/officeDocument/2006/relationships/settings" Target="settings.xml"/><Relationship Id="rId16" Type="http://schemas.openxmlformats.org/officeDocument/2006/relationships/hyperlink" Target="consultantplus://offline/ref=5EAEF73F3BA02718E3984A1BC29BF345C6EADDE15A3AC7DBD90CE547888E57EC48908F3F7DD5BA9Ft3e6X" TargetMode="External"/><Relationship Id="rId20" Type="http://schemas.openxmlformats.org/officeDocument/2006/relationships/hyperlink" Target="consultantplus://offline/ref=5EAEF73F3BA02718E3984A1BC29BF345C0E8D4EF5D319AD1D155E9458F8108FB4FD9833E7DD5B9t9e8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AEF73F3BA02718E3984A1BC29BF345C0E8D4EF5D319AD1D155E9458F8108FB4FD9833E7DD5B9t9eAX" TargetMode="External"/><Relationship Id="rId11" Type="http://schemas.openxmlformats.org/officeDocument/2006/relationships/hyperlink" Target="consultantplus://offline/ref=5EAEF73F3BA02718E3984A1BC29BF345C6E9DEEF5B33C7DBD90CE547888E57EC48908F3F7DD6BD9Et3e8X" TargetMode="External"/><Relationship Id="rId24" Type="http://schemas.openxmlformats.org/officeDocument/2006/relationships/hyperlink" Target="consultantplus://offline/ref=5EAEF73F3BA02718E3984A1BC29BF345CEEADEE65D319AD1D155E9458F8108FB4FD9833E7DD5BAt9e6X" TargetMode="External"/><Relationship Id="rId5" Type="http://schemas.openxmlformats.org/officeDocument/2006/relationships/hyperlink" Target="consultantplus://offline/ref=5EAEF73F3BA02718E3984A1BC29BF345C6EEDCE25B3FC7DBD90CE547888E57EC48908F3F7DD5BD9At3eEX" TargetMode="External"/><Relationship Id="rId15" Type="http://schemas.openxmlformats.org/officeDocument/2006/relationships/hyperlink" Target="consultantplus://offline/ref=5EAEF73F3BA02718E3984A1BC29BF345C6EEDCE25B3FC7DBD90CE547888E57EC48908F3F7DD4BB9Dt3eCX" TargetMode="External"/><Relationship Id="rId23" Type="http://schemas.openxmlformats.org/officeDocument/2006/relationships/hyperlink" Target="consultantplus://offline/ref=5EAEF73F3BA02718E3984A1BC29BF345C6EEDCE25B3FC7DBD90CE547888E57EC48908F3F7DD5B997t3e8X" TargetMode="External"/><Relationship Id="rId28" Type="http://schemas.openxmlformats.org/officeDocument/2006/relationships/fontTable" Target="fontTable.xml"/><Relationship Id="rId10" Type="http://schemas.openxmlformats.org/officeDocument/2006/relationships/hyperlink" Target="consultantplus://offline/ref=5EAEF73F3BA02718E3984A1BC29BF345C2EEDEE65B319AD1D155E9458F8108FB4FD9833E7DD5BAt9e6X" TargetMode="External"/><Relationship Id="rId19" Type="http://schemas.openxmlformats.org/officeDocument/2006/relationships/hyperlink" Target="consultantplus://offline/ref=5EAEF73F3BA02718E3984A1BC29BF345C6E9DDEF5D38C7DBD90CE547888E57EC48908F3F7DD5B998t3eCX" TargetMode="External"/><Relationship Id="rId4" Type="http://schemas.openxmlformats.org/officeDocument/2006/relationships/hyperlink" Target="consultantplus://offline/ref=5EAEF73F3BA02718E3984A1BC29BF345C0E8D4EF5D319AD1D155E9458F8108FB4FD9833E7DD5B9t9eCX" TargetMode="External"/><Relationship Id="rId9" Type="http://schemas.openxmlformats.org/officeDocument/2006/relationships/hyperlink" Target="consultantplus://offline/ref=5EAEF73F3BA02718E3984A1BC29BF345C6E9DEEF5B38C7DBD90CE547888E57EC48908F3F7DD5B89Bt3e8X" TargetMode="External"/><Relationship Id="rId14" Type="http://schemas.openxmlformats.org/officeDocument/2006/relationships/hyperlink" Target="consultantplus://offline/ref=5EAEF73F3BA02718E3984A1BC29BF345C2EEDEE65B319AD1D155E9458F8108FB4FD9833E7DD5BAt9e6X" TargetMode="External"/><Relationship Id="rId22" Type="http://schemas.openxmlformats.org/officeDocument/2006/relationships/hyperlink" Target="consultantplus://offline/ref=5EAEF73F3BA02718E3984A1BC29BF345C6E9D4E15F3BC7DBD90CE547888E57EC48908F3F7DD5BA9Et3e8X" TargetMode="External"/><Relationship Id="rId27" Type="http://schemas.openxmlformats.org/officeDocument/2006/relationships/hyperlink" Target="consultantplus://offline/ref=5EAEF73F3BA02718E3984A1BC29BF345C1EEDFE65D319AD1D155E9458F8108FB4FD9833E7DD5BBt9eB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2062</Words>
  <Characters>11758</Characters>
  <Application>Microsoft Office Word</Application>
  <DocSecurity>0</DocSecurity>
  <Lines>97</Lines>
  <Paragraphs>27</Paragraphs>
  <ScaleCrop>false</ScaleCrop>
  <Company>Reanimator Extreme Edition</Company>
  <LinksUpToDate>false</LinksUpToDate>
  <CharactersWithSpaces>13793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dc:creator>
  <cp:keywords/>
  <dc:description/>
  <cp:lastModifiedBy>Evgeny</cp:lastModifiedBy>
  <cp:revision>3</cp:revision>
  <dcterms:created xsi:type="dcterms:W3CDTF">2013-06-01T23:30:00Z</dcterms:created>
  <dcterms:modified xsi:type="dcterms:W3CDTF">2013-06-01T23:32:00Z</dcterms:modified>
</cp:coreProperties>
</file>